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5F" w:rsidRDefault="002D035F" w:rsidP="002D035F">
      <w:pPr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A </w:t>
      </w:r>
      <w:r w:rsidRPr="00E16DA1">
        <w:rPr>
          <w:rFonts w:ascii="Times New Roman" w:hAnsi="Times New Roman"/>
          <w:b/>
          <w:i/>
          <w:szCs w:val="24"/>
        </w:rPr>
        <w:t>VIDA NUA</w:t>
      </w:r>
      <w:r w:rsidRPr="00E16DA1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NA LITERATURA DE DALCIDIO JURANDIR:</w:t>
      </w:r>
      <w:r w:rsidRPr="00E16DA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UMA REFLEXÃO SOBRE OS CAMPOS DA AMAZÔNIA E OS</w:t>
      </w:r>
      <w:r w:rsidRPr="00E16DA1">
        <w:rPr>
          <w:rFonts w:ascii="Times New Roman" w:hAnsi="Times New Roman"/>
          <w:szCs w:val="24"/>
        </w:rPr>
        <w:t xml:space="preserve"> CAMPOS DE AUSCHWITZ</w:t>
      </w:r>
    </w:p>
    <w:p w:rsidR="002D035F" w:rsidRPr="00E16DA1" w:rsidRDefault="002D035F" w:rsidP="002D035F">
      <w:pPr>
        <w:ind w:firstLine="0"/>
        <w:rPr>
          <w:rFonts w:ascii="Times New Roman" w:hAnsi="Times New Roman"/>
          <w:szCs w:val="24"/>
        </w:rPr>
      </w:pPr>
    </w:p>
    <w:p w:rsidR="002D035F" w:rsidRDefault="002D035F" w:rsidP="002D035F">
      <w:pPr>
        <w:jc w:val="righ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Dra. Viviane Dantas Moraes (UFPA)</w:t>
      </w:r>
    </w:p>
    <w:p w:rsidR="002D035F" w:rsidRDefault="002D035F" w:rsidP="002D035F">
      <w:pPr>
        <w:jc w:val="righ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Belém-Pará</w:t>
      </w:r>
    </w:p>
    <w:p w:rsidR="002D035F" w:rsidRPr="002D035F" w:rsidRDefault="002D035F" w:rsidP="002D035F">
      <w:pPr>
        <w:jc w:val="righ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viviane.danttas@gmail.com</w:t>
      </w:r>
    </w:p>
    <w:p w:rsidR="002D035F" w:rsidRDefault="002D035F">
      <w:pPr>
        <w:rPr>
          <w:rFonts w:ascii="Verdana" w:hAnsi="Verdana"/>
          <w:color w:val="000000"/>
          <w:sz w:val="17"/>
          <w:szCs w:val="17"/>
        </w:rPr>
      </w:pPr>
    </w:p>
    <w:p w:rsidR="002D035F" w:rsidRDefault="002D035F">
      <w:pPr>
        <w:rPr>
          <w:rFonts w:ascii="Verdana" w:hAnsi="Verdana"/>
          <w:color w:val="000000"/>
          <w:sz w:val="17"/>
          <w:szCs w:val="17"/>
        </w:rPr>
      </w:pPr>
    </w:p>
    <w:p w:rsidR="002D035F" w:rsidRDefault="002D035F">
      <w:pPr>
        <w:rPr>
          <w:rFonts w:ascii="Verdana" w:hAnsi="Verdana"/>
          <w:color w:val="000000"/>
          <w:sz w:val="17"/>
          <w:szCs w:val="17"/>
        </w:rPr>
      </w:pPr>
    </w:p>
    <w:p w:rsidR="002D035F" w:rsidRDefault="002D035F">
      <w:pPr>
        <w:rPr>
          <w:rFonts w:ascii="Verdana" w:hAnsi="Verdana"/>
          <w:color w:val="000000"/>
          <w:sz w:val="17"/>
          <w:szCs w:val="17"/>
        </w:rPr>
      </w:pPr>
    </w:p>
    <w:p w:rsidR="002D035F" w:rsidRDefault="002D035F">
      <w:pPr>
        <w:rPr>
          <w:rFonts w:ascii="Verdana" w:hAnsi="Verdana"/>
          <w:color w:val="000000"/>
          <w:sz w:val="17"/>
          <w:szCs w:val="17"/>
        </w:rPr>
      </w:pPr>
    </w:p>
    <w:sectPr w:rsidR="002D035F" w:rsidSect="006373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4AA3"/>
    <w:rsid w:val="002D035F"/>
    <w:rsid w:val="0041556D"/>
    <w:rsid w:val="006373AD"/>
    <w:rsid w:val="00AC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5F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D03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2017-09-08T15:48:00Z</dcterms:created>
  <dcterms:modified xsi:type="dcterms:W3CDTF">2017-09-08T15:51:00Z</dcterms:modified>
</cp:coreProperties>
</file>